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E0B4E" w14:textId="7564FBB8" w:rsidR="00436075" w:rsidRDefault="00000000" w:rsidP="00436075">
      <w:pPr>
        <w:pStyle w:val="1"/>
        <w:spacing w:after="0"/>
        <w:jc w:val="center"/>
        <w:rPr>
          <w:rFonts w:ascii="方正小标宋简体" w:eastAsia="方正小标宋简体" w:hAnsi="方正小标宋简体"/>
        </w:rPr>
      </w:pPr>
      <w:r w:rsidRPr="0000781E">
        <w:rPr>
          <w:rFonts w:ascii="方正小标宋简体" w:eastAsia="方正小标宋简体" w:hAnsi="方正小标宋简体" w:hint="eastAsia"/>
        </w:rPr>
        <w:t>多媒体教室使用管理规定</w:t>
      </w:r>
      <w:r w:rsidR="00436075" w:rsidRPr="00436075">
        <w:rPr>
          <w:rFonts w:ascii="方正小标宋简体" w:eastAsia="方正小标宋简体" w:hAnsi="方正小标宋简体" w:hint="eastAsia"/>
        </w:rPr>
        <w:t>（试行）</w:t>
      </w:r>
    </w:p>
    <w:p w14:paraId="7CED7AE0" w14:textId="77777777" w:rsidR="00C37B56" w:rsidRPr="00C37B56" w:rsidRDefault="00C37B56" w:rsidP="00C37B56">
      <w:pPr>
        <w:rPr>
          <w:rFonts w:hint="eastAsia"/>
        </w:rPr>
      </w:pPr>
    </w:p>
    <w:p w14:paraId="3359EFE2" w14:textId="77777777" w:rsidR="000E3BAA" w:rsidRPr="0000781E" w:rsidRDefault="00000000">
      <w:pPr>
        <w:numPr>
          <w:ilvl w:val="0"/>
          <w:numId w:val="1"/>
        </w:numPr>
        <w:spacing w:line="360" w:lineRule="auto"/>
        <w:rPr>
          <w:rFonts w:ascii="仿宋" w:eastAsia="仿宋" w:hAnsi="仿宋"/>
          <w:sz w:val="32"/>
          <w:szCs w:val="32"/>
        </w:rPr>
      </w:pPr>
      <w:r w:rsidRPr="0000781E">
        <w:rPr>
          <w:rFonts w:ascii="仿宋" w:eastAsia="仿宋" w:hAnsi="仿宋" w:hint="eastAsia"/>
          <w:sz w:val="32"/>
          <w:szCs w:val="32"/>
        </w:rPr>
        <w:t>多媒体教室承担教学统一安排的正常教学任务。</w:t>
      </w:r>
    </w:p>
    <w:p w14:paraId="1C5478F6" w14:textId="77777777" w:rsidR="000E3BAA" w:rsidRPr="0000781E" w:rsidRDefault="00000000">
      <w:pPr>
        <w:numPr>
          <w:ilvl w:val="0"/>
          <w:numId w:val="1"/>
        </w:numPr>
        <w:spacing w:line="360" w:lineRule="auto"/>
        <w:rPr>
          <w:rFonts w:ascii="仿宋" w:eastAsia="仿宋" w:hAnsi="仿宋"/>
          <w:sz w:val="32"/>
          <w:szCs w:val="32"/>
        </w:rPr>
      </w:pPr>
      <w:r w:rsidRPr="0000781E">
        <w:rPr>
          <w:rFonts w:ascii="仿宋" w:eastAsia="仿宋" w:hAnsi="仿宋" w:hint="eastAsia"/>
          <w:sz w:val="32"/>
          <w:szCs w:val="32"/>
        </w:rPr>
        <w:t>多媒体教室是通过多媒体手段进行教学的场所、未经学校批准，任何人不得以任何理由挪作他用。</w:t>
      </w:r>
    </w:p>
    <w:p w14:paraId="6FB13042" w14:textId="77777777" w:rsidR="000E3BAA" w:rsidRPr="0000781E" w:rsidRDefault="00000000">
      <w:pPr>
        <w:numPr>
          <w:ilvl w:val="0"/>
          <w:numId w:val="1"/>
        </w:numPr>
        <w:spacing w:line="360" w:lineRule="auto"/>
        <w:rPr>
          <w:rFonts w:ascii="仿宋" w:eastAsia="仿宋" w:hAnsi="仿宋"/>
          <w:sz w:val="32"/>
          <w:szCs w:val="32"/>
        </w:rPr>
      </w:pPr>
      <w:r w:rsidRPr="0000781E">
        <w:rPr>
          <w:rFonts w:ascii="仿宋" w:eastAsia="仿宋" w:hAnsi="仿宋" w:hint="eastAsia"/>
          <w:sz w:val="32"/>
          <w:szCs w:val="32"/>
        </w:rPr>
        <w:t>对于多媒体教室内设备使用时要注意爱护，不得随意开关、摆弄，严禁私自在教室内乱拉电源和加接其他设备。如设备出现异常，应及时与管理人员联系。</w:t>
      </w:r>
    </w:p>
    <w:p w14:paraId="7B954B56" w14:textId="77777777" w:rsidR="000E3BAA" w:rsidRPr="0000781E" w:rsidRDefault="00000000">
      <w:pPr>
        <w:numPr>
          <w:ilvl w:val="0"/>
          <w:numId w:val="1"/>
        </w:numPr>
        <w:spacing w:line="360" w:lineRule="auto"/>
        <w:rPr>
          <w:rFonts w:ascii="仿宋" w:eastAsia="仿宋" w:hAnsi="仿宋"/>
          <w:sz w:val="32"/>
          <w:szCs w:val="32"/>
        </w:rPr>
      </w:pPr>
      <w:r w:rsidRPr="0000781E">
        <w:rPr>
          <w:rFonts w:ascii="仿宋" w:eastAsia="仿宋" w:hAnsi="仿宋" w:hint="eastAsia"/>
          <w:sz w:val="32"/>
          <w:szCs w:val="32"/>
        </w:rPr>
        <w:t>教师使用多媒体教室应按照教务处的课程安排，做到故障立即报修。</w:t>
      </w:r>
    </w:p>
    <w:p w14:paraId="297809B8" w14:textId="77777777" w:rsidR="000E3BAA" w:rsidRPr="0000781E" w:rsidRDefault="00000000">
      <w:pPr>
        <w:numPr>
          <w:ilvl w:val="0"/>
          <w:numId w:val="1"/>
        </w:numPr>
        <w:spacing w:line="360" w:lineRule="auto"/>
        <w:rPr>
          <w:rFonts w:ascii="仿宋" w:eastAsia="仿宋" w:hAnsi="仿宋"/>
          <w:sz w:val="32"/>
          <w:szCs w:val="32"/>
        </w:rPr>
      </w:pPr>
      <w:r w:rsidRPr="0000781E">
        <w:rPr>
          <w:rFonts w:ascii="仿宋" w:eastAsia="仿宋" w:hAnsi="仿宋" w:hint="eastAsia"/>
          <w:sz w:val="32"/>
          <w:szCs w:val="32"/>
        </w:rPr>
        <w:t>使用多媒体教室设备的教师应严格按操作程序和说明使用，在长时间不使用时，应关闭设备以减少损耗，再次打开时，应间隔至少5分钟以上。</w:t>
      </w:r>
    </w:p>
    <w:p w14:paraId="7D19ABD6" w14:textId="77777777" w:rsidR="000E3BAA" w:rsidRPr="0000781E" w:rsidRDefault="00000000">
      <w:pPr>
        <w:numPr>
          <w:ilvl w:val="0"/>
          <w:numId w:val="1"/>
        </w:numPr>
        <w:spacing w:line="360" w:lineRule="auto"/>
        <w:rPr>
          <w:rFonts w:ascii="仿宋" w:eastAsia="仿宋" w:hAnsi="仿宋"/>
          <w:sz w:val="32"/>
          <w:szCs w:val="32"/>
        </w:rPr>
      </w:pPr>
      <w:r w:rsidRPr="0000781E">
        <w:rPr>
          <w:rFonts w:ascii="仿宋" w:eastAsia="仿宋" w:hAnsi="仿宋" w:hint="eastAsia"/>
          <w:sz w:val="32"/>
          <w:szCs w:val="32"/>
        </w:rPr>
        <w:t>教师使用多媒体教室前应先学习和熟悉各种多媒体设备的正确使用方法及操作规程，不能随意操作，在使用过程中若发现设备异常应及时与管理人员联系处理。</w:t>
      </w:r>
    </w:p>
    <w:p w14:paraId="5CE22255" w14:textId="77777777" w:rsidR="000E3BAA" w:rsidRPr="0000781E" w:rsidRDefault="00000000">
      <w:pPr>
        <w:numPr>
          <w:ilvl w:val="0"/>
          <w:numId w:val="1"/>
        </w:numPr>
        <w:spacing w:line="360" w:lineRule="auto"/>
        <w:rPr>
          <w:rFonts w:ascii="仿宋" w:eastAsia="仿宋" w:hAnsi="仿宋"/>
          <w:sz w:val="32"/>
          <w:szCs w:val="32"/>
        </w:rPr>
      </w:pPr>
      <w:r w:rsidRPr="0000781E">
        <w:rPr>
          <w:rFonts w:ascii="仿宋" w:eastAsia="仿宋" w:hAnsi="仿宋" w:hint="eastAsia"/>
          <w:sz w:val="32"/>
          <w:szCs w:val="32"/>
        </w:rPr>
        <w:t>使用多媒体教室设备的教师不得随意增删、改动计算机系统软件和应用软件；不得随意修改多媒体教学系统的设置；不得设置密码；不得安装与教学无关的应用软件。</w:t>
      </w:r>
    </w:p>
    <w:p w14:paraId="6A4BFECD" w14:textId="77777777" w:rsidR="000E3BAA" w:rsidRPr="0000781E" w:rsidRDefault="00000000">
      <w:pPr>
        <w:numPr>
          <w:ilvl w:val="0"/>
          <w:numId w:val="1"/>
        </w:numPr>
        <w:spacing w:line="360" w:lineRule="auto"/>
        <w:rPr>
          <w:rFonts w:ascii="仿宋" w:eastAsia="仿宋" w:hAnsi="仿宋"/>
          <w:sz w:val="32"/>
          <w:szCs w:val="32"/>
        </w:rPr>
      </w:pPr>
      <w:r w:rsidRPr="0000781E">
        <w:rPr>
          <w:rFonts w:ascii="仿宋" w:eastAsia="仿宋" w:hAnsi="仿宋" w:hint="eastAsia"/>
          <w:sz w:val="32"/>
          <w:szCs w:val="32"/>
        </w:rPr>
        <w:t>教师不得利用多媒体设备开展与教学无关活动。</w:t>
      </w:r>
    </w:p>
    <w:p w14:paraId="007AFC35" w14:textId="77777777" w:rsidR="000E3BAA" w:rsidRPr="0000781E" w:rsidRDefault="00000000">
      <w:pPr>
        <w:numPr>
          <w:ilvl w:val="0"/>
          <w:numId w:val="1"/>
        </w:numPr>
        <w:spacing w:line="360" w:lineRule="auto"/>
        <w:rPr>
          <w:rFonts w:ascii="仿宋" w:eastAsia="仿宋" w:hAnsi="仿宋"/>
          <w:sz w:val="32"/>
          <w:szCs w:val="32"/>
        </w:rPr>
      </w:pPr>
      <w:r w:rsidRPr="0000781E">
        <w:rPr>
          <w:rFonts w:ascii="仿宋" w:eastAsia="仿宋" w:hAnsi="仿宋" w:hint="eastAsia"/>
          <w:sz w:val="32"/>
          <w:szCs w:val="32"/>
        </w:rPr>
        <w:t>上课的教师应严格管理好学生，爱护教室内的各种设</w:t>
      </w:r>
      <w:r w:rsidRPr="0000781E">
        <w:rPr>
          <w:rFonts w:ascii="仿宋" w:eastAsia="仿宋" w:hAnsi="仿宋" w:hint="eastAsia"/>
          <w:sz w:val="32"/>
          <w:szCs w:val="32"/>
        </w:rPr>
        <w:lastRenderedPageBreak/>
        <w:t>施，教育学生加强安全意识，防止出现各种意外伤害。</w:t>
      </w:r>
    </w:p>
    <w:p w14:paraId="092A28CA" w14:textId="77777777" w:rsidR="000E3BAA" w:rsidRPr="0000781E" w:rsidRDefault="00000000">
      <w:pPr>
        <w:numPr>
          <w:ilvl w:val="0"/>
          <w:numId w:val="1"/>
        </w:numPr>
        <w:spacing w:line="360" w:lineRule="auto"/>
        <w:rPr>
          <w:rFonts w:ascii="仿宋" w:eastAsia="仿宋" w:hAnsi="仿宋"/>
          <w:sz w:val="32"/>
          <w:szCs w:val="32"/>
        </w:rPr>
      </w:pPr>
      <w:r w:rsidRPr="0000781E">
        <w:rPr>
          <w:rFonts w:ascii="仿宋" w:eastAsia="仿宋" w:hAnsi="仿宋" w:hint="eastAsia"/>
          <w:sz w:val="32"/>
          <w:szCs w:val="32"/>
        </w:rPr>
        <w:t>任课教师应教育学生应保持多媒体教室内卫生整洁，尤其要注意防尘，防潮，防震；严禁在室内吸烟、吃东西、随地吐痰、乱扔垃圾，大声喧哗、打闹；严禁在多媒体设备上随意刻画、污损。</w:t>
      </w:r>
    </w:p>
    <w:p w14:paraId="316B9551" w14:textId="77777777" w:rsidR="000E3BAA" w:rsidRPr="0000781E" w:rsidRDefault="00000000">
      <w:pPr>
        <w:numPr>
          <w:ilvl w:val="0"/>
          <w:numId w:val="1"/>
        </w:numPr>
        <w:spacing w:line="360" w:lineRule="auto"/>
        <w:rPr>
          <w:rFonts w:ascii="仿宋" w:eastAsia="仿宋" w:hAnsi="仿宋"/>
          <w:sz w:val="32"/>
          <w:szCs w:val="32"/>
        </w:rPr>
      </w:pPr>
      <w:r w:rsidRPr="0000781E">
        <w:rPr>
          <w:rFonts w:ascii="仿宋" w:eastAsia="仿宋" w:hAnsi="仿宋" w:hint="eastAsia"/>
          <w:sz w:val="32"/>
          <w:szCs w:val="32"/>
        </w:rPr>
        <w:t>不得使用粉笔，教杆等物体直接接触投影幕或智能屏幕，以防污损、破坏。</w:t>
      </w:r>
    </w:p>
    <w:p w14:paraId="074C11CB" w14:textId="77777777" w:rsidR="000E3BAA" w:rsidRPr="0000781E" w:rsidRDefault="00000000">
      <w:pPr>
        <w:numPr>
          <w:ilvl w:val="0"/>
          <w:numId w:val="1"/>
        </w:numPr>
        <w:spacing w:line="360" w:lineRule="auto"/>
        <w:rPr>
          <w:rFonts w:ascii="仿宋" w:eastAsia="仿宋" w:hAnsi="仿宋"/>
          <w:sz w:val="32"/>
          <w:szCs w:val="32"/>
        </w:rPr>
      </w:pPr>
      <w:r w:rsidRPr="0000781E">
        <w:rPr>
          <w:rFonts w:ascii="仿宋" w:eastAsia="仿宋" w:hAnsi="仿宋" w:hint="eastAsia"/>
          <w:sz w:val="32"/>
          <w:szCs w:val="32"/>
        </w:rPr>
        <w:t>教师使用完毕后，应正确关闭投影机、计算机、话筒等设备的电源。下课必须关好门窗，并检查设备完好情况，如教师未经检查出现相关问题由使用教师负全部责任。</w:t>
      </w:r>
    </w:p>
    <w:p w14:paraId="0C534DE9" w14:textId="77777777" w:rsidR="000E3BAA" w:rsidRPr="0000781E" w:rsidRDefault="00000000">
      <w:pPr>
        <w:numPr>
          <w:ilvl w:val="0"/>
          <w:numId w:val="1"/>
        </w:numPr>
        <w:spacing w:line="360" w:lineRule="auto"/>
        <w:rPr>
          <w:rFonts w:ascii="仿宋" w:eastAsia="仿宋" w:hAnsi="仿宋"/>
          <w:sz w:val="32"/>
          <w:szCs w:val="32"/>
        </w:rPr>
      </w:pPr>
      <w:r w:rsidRPr="0000781E">
        <w:rPr>
          <w:rFonts w:ascii="仿宋" w:eastAsia="仿宋" w:hAnsi="仿宋" w:hint="eastAsia"/>
          <w:sz w:val="32"/>
          <w:szCs w:val="32"/>
        </w:rPr>
        <w:t>对于人为损坏、非法操作及违禁行为所造成的多媒体设备的损坏的，将责令赔偿并追究当事人责任。</w:t>
      </w:r>
    </w:p>
    <w:sectPr w:rsidR="000E3BAA" w:rsidRPr="000078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55D9C" w14:textId="77777777" w:rsidR="00392B1F" w:rsidRDefault="00392B1F" w:rsidP="0000781E">
      <w:r>
        <w:separator/>
      </w:r>
    </w:p>
  </w:endnote>
  <w:endnote w:type="continuationSeparator" w:id="0">
    <w:p w14:paraId="44C24C21" w14:textId="77777777" w:rsidR="00392B1F" w:rsidRDefault="00392B1F" w:rsidP="0000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6703" w14:textId="77777777" w:rsidR="00392B1F" w:rsidRDefault="00392B1F" w:rsidP="0000781E">
      <w:r>
        <w:separator/>
      </w:r>
    </w:p>
  </w:footnote>
  <w:footnote w:type="continuationSeparator" w:id="0">
    <w:p w14:paraId="2EDA6010" w14:textId="77777777" w:rsidR="00392B1F" w:rsidRDefault="00392B1F" w:rsidP="00007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5CE712"/>
    <w:multiLevelType w:val="singleLevel"/>
    <w:tmpl w:val="CA5CE712"/>
    <w:lvl w:ilvl="0">
      <w:start w:val="1"/>
      <w:numFmt w:val="chineseCounting"/>
      <w:suff w:val="nothing"/>
      <w:lvlText w:val="%1、"/>
      <w:lvlJc w:val="left"/>
      <w:pPr>
        <w:ind w:left="0" w:firstLine="420"/>
      </w:pPr>
      <w:rPr>
        <w:rFonts w:hint="eastAsia"/>
      </w:rPr>
    </w:lvl>
  </w:abstractNum>
  <w:num w:numId="1" w16cid:durableId="329141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ExOGVlNzcyNzI1ZTNlMjE4MDRhOTRjZGExMTM3MzUifQ=="/>
  </w:docVars>
  <w:rsids>
    <w:rsidRoot w:val="395767C9"/>
    <w:rsid w:val="0000781E"/>
    <w:rsid w:val="000E3BAA"/>
    <w:rsid w:val="00392B1F"/>
    <w:rsid w:val="00436075"/>
    <w:rsid w:val="00C37B56"/>
    <w:rsid w:val="1F1E2BD6"/>
    <w:rsid w:val="30801AC4"/>
    <w:rsid w:val="39576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33B46"/>
  <w15:docId w15:val="{88861980-0DDE-43D4-BB4A-3977CA2F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078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0781E"/>
    <w:rPr>
      <w:kern w:val="2"/>
      <w:sz w:val="18"/>
      <w:szCs w:val="18"/>
    </w:rPr>
  </w:style>
  <w:style w:type="paragraph" w:styleId="a5">
    <w:name w:val="footer"/>
    <w:basedOn w:val="a"/>
    <w:link w:val="a6"/>
    <w:rsid w:val="0000781E"/>
    <w:pPr>
      <w:tabs>
        <w:tab w:val="center" w:pos="4153"/>
        <w:tab w:val="right" w:pos="8306"/>
      </w:tabs>
      <w:snapToGrid w:val="0"/>
      <w:jc w:val="left"/>
    </w:pPr>
    <w:rPr>
      <w:sz w:val="18"/>
      <w:szCs w:val="18"/>
    </w:rPr>
  </w:style>
  <w:style w:type="character" w:customStyle="1" w:styleId="a6">
    <w:name w:val="页脚 字符"/>
    <w:basedOn w:val="a0"/>
    <w:link w:val="a5"/>
    <w:rsid w:val="0000781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陈大可</dc:creator>
  <cp:lastModifiedBy>Administrator</cp:lastModifiedBy>
  <cp:revision>4</cp:revision>
  <dcterms:created xsi:type="dcterms:W3CDTF">2023-02-08T01:45:00Z</dcterms:created>
  <dcterms:modified xsi:type="dcterms:W3CDTF">2023-04-13T02:20:00Z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F12379559926417A85C2E82C5820DF1F</vt:lpwstr>
  </property>
</Properties>
</file>